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6A" w:rsidRDefault="008E1D2E" w:rsidP="007B2A6A">
      <w:pPr>
        <w:spacing w:after="240"/>
        <w:rPr>
          <w:sz w:val="24"/>
        </w:rPr>
      </w:pPr>
      <w:r>
        <w:rPr>
          <w:b/>
          <w:sz w:val="24"/>
        </w:rPr>
        <w:t xml:space="preserve">Appendix: </w:t>
      </w:r>
      <w:r w:rsidR="007B2A6A">
        <w:rPr>
          <w:b/>
          <w:sz w:val="24"/>
        </w:rPr>
        <w:t>The Method of Significant Figures</w:t>
      </w:r>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A simple method for estimating the effect of rounding is to use the method of </w:t>
      </w:r>
      <w:r>
        <w:rPr>
          <w:b/>
          <w:sz w:val="24"/>
        </w:rPr>
        <w:t>significant figures</w:t>
      </w:r>
      <w:r>
        <w:rPr>
          <w:sz w:val="24"/>
        </w:rPr>
        <w:t>.  Recognizing that a number like 1.25 may have been rounded, we shouldn’t assume the thousandth’s place is a zero.  Rather, we should keep track of the fact that we are unsure of any of the digits after the hundredth’s place, e.g., “1.25???” (</w:t>
      </w:r>
      <w:proofErr w:type="gramStart"/>
      <w:r>
        <w:rPr>
          <w:sz w:val="24"/>
        </w:rPr>
        <w:t>each</w:t>
      </w:r>
      <w:proofErr w:type="gramEnd"/>
      <w:r>
        <w:rPr>
          <w:sz w:val="24"/>
        </w:rPr>
        <w:t xml:space="preserve"> question mark represents an unknown number).</w:t>
      </w:r>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u w:val="single"/>
        </w:rPr>
        <w:t>Addition and Subtraction</w:t>
      </w:r>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If we add 1.25???? </w:t>
      </w:r>
      <w:proofErr w:type="gramStart"/>
      <w:r>
        <w:rPr>
          <w:sz w:val="24"/>
        </w:rPr>
        <w:t>to</w:t>
      </w:r>
      <w:proofErr w:type="gramEnd"/>
      <w:r>
        <w:rPr>
          <w:sz w:val="24"/>
        </w:rPr>
        <w:t xml:space="preserve"> a number that is more precise, e.g.,</w:t>
      </w:r>
      <w:r>
        <w:rPr>
          <w:sz w:val="24"/>
        </w:rPr>
        <w:br/>
      </w:r>
      <w:r>
        <w:rPr>
          <w:sz w:val="24"/>
        </w:rPr>
        <w:tab/>
      </w:r>
      <w:r>
        <w:rPr>
          <w:sz w:val="24"/>
        </w:rPr>
        <w:tab/>
      </w:r>
      <w:r>
        <w:rPr>
          <w:sz w:val="24"/>
        </w:rPr>
        <w:tab/>
        <w:t>1.25???</w:t>
      </w:r>
      <w:r>
        <w:rPr>
          <w:sz w:val="24"/>
        </w:rPr>
        <w:br/>
      </w:r>
      <w:r>
        <w:rPr>
          <w:sz w:val="24"/>
        </w:rPr>
        <w:tab/>
      </w:r>
      <w:r>
        <w:rPr>
          <w:sz w:val="24"/>
        </w:rPr>
        <w:tab/>
        <w:t xml:space="preserve">         +</w:t>
      </w:r>
      <w:r>
        <w:rPr>
          <w:sz w:val="24"/>
        </w:rPr>
        <w:tab/>
      </w:r>
      <w:r>
        <w:rPr>
          <w:sz w:val="24"/>
          <w:u w:val="single"/>
        </w:rPr>
        <w:t>0.33333</w:t>
      </w:r>
      <w:r>
        <w:rPr>
          <w:sz w:val="24"/>
        </w:rPr>
        <w:br/>
      </w:r>
      <w:r>
        <w:rPr>
          <w:sz w:val="24"/>
        </w:rPr>
        <w:tab/>
      </w:r>
      <w:r>
        <w:rPr>
          <w:sz w:val="24"/>
        </w:rPr>
        <w:tab/>
      </w:r>
      <w:r>
        <w:rPr>
          <w:sz w:val="24"/>
        </w:rPr>
        <w:tab/>
        <w:t>1.55???</w:t>
      </w:r>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roofErr w:type="gramStart"/>
      <w:r>
        <w:rPr>
          <w:sz w:val="24"/>
        </w:rPr>
        <w:t>the</w:t>
      </w:r>
      <w:proofErr w:type="gramEnd"/>
      <w:r>
        <w:rPr>
          <w:sz w:val="24"/>
        </w:rPr>
        <w:t xml:space="preserve"> answer cannot be more precise than the hundredth’s place.  We say that the “1”, “5” and “5” in the answer are significant.  Anything beyond the hundredth’s place is not and thus should not be recorded as such (note: typically this is done by just not writing them).</w:t>
      </w:r>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ab/>
        <w:t xml:space="preserve">Thus, the rule for </w:t>
      </w:r>
      <w:r>
        <w:rPr>
          <w:b/>
          <w:sz w:val="24"/>
        </w:rPr>
        <w:t>adding</w:t>
      </w:r>
      <w:r>
        <w:rPr>
          <w:sz w:val="24"/>
        </w:rPr>
        <w:t xml:space="preserve"> or </w:t>
      </w:r>
      <w:r>
        <w:rPr>
          <w:b/>
          <w:sz w:val="24"/>
        </w:rPr>
        <w:t>subtracting</w:t>
      </w:r>
      <w:r>
        <w:rPr>
          <w:sz w:val="24"/>
        </w:rPr>
        <w:t xml:space="preserve"> numbers is that the precision of the answer is the precision of the least precise number involved.  For example, if we add 0.234 to 1.23, the answer should be 1.46 (not 1.464).</w:t>
      </w:r>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 </w:t>
      </w:r>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u w:val="single"/>
        </w:rPr>
      </w:pPr>
      <w:r>
        <w:rPr>
          <w:sz w:val="24"/>
          <w:u w:val="single"/>
        </w:rPr>
        <w:t>Multiplication and Division</w:t>
      </w:r>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Keeping track of the significant figures during multiplication is a bit more difficult.  Consider the following product: 1.25??? </w:t>
      </w:r>
      <w:r>
        <w:rPr>
          <w:sz w:val="24"/>
        </w:rPr>
        <w:sym w:font="Symbol" w:char="F0B4"/>
      </w:r>
      <w:r>
        <w:rPr>
          <w:sz w:val="24"/>
        </w:rPr>
        <w:t xml:space="preserve"> 33333</w:t>
      </w:r>
      <w:r>
        <w:rPr>
          <w:sz w:val="24"/>
        </w:rPr>
        <w:br/>
      </w:r>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What we need to do here is made a bit clearer by rewriting the second term as</w:t>
      </w:r>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ab/>
        <w:t>3 + 30 + 300 + 3000 + 30000.</w:t>
      </w:r>
      <w:r>
        <w:rPr>
          <w:sz w:val="24"/>
        </w:rPr>
        <w:br/>
        <w:t>The problem then becomes</w:t>
      </w:r>
      <w:bookmarkStart w:id="0" w:name="_GoBack"/>
      <w:bookmarkEnd w:id="0"/>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ab/>
        <w:t>1.25???</w:t>
      </w:r>
      <w:r>
        <w:rPr>
          <w:sz w:val="24"/>
        </w:rPr>
        <w:sym w:font="Symbol" w:char="F0B4"/>
      </w:r>
      <w:r>
        <w:rPr>
          <w:sz w:val="24"/>
        </w:rPr>
        <w:t>3 + 1.25???</w:t>
      </w:r>
      <w:r>
        <w:rPr>
          <w:sz w:val="24"/>
        </w:rPr>
        <w:sym w:font="Symbol" w:char="F0B4"/>
      </w:r>
      <w:r>
        <w:rPr>
          <w:sz w:val="24"/>
        </w:rPr>
        <w:t>30 + 1.25???</w:t>
      </w:r>
      <w:r>
        <w:rPr>
          <w:sz w:val="24"/>
        </w:rPr>
        <w:sym w:font="Symbol" w:char="F0B4"/>
      </w:r>
      <w:r>
        <w:rPr>
          <w:sz w:val="24"/>
        </w:rPr>
        <w:t>300 + 1.25???</w:t>
      </w:r>
      <w:r>
        <w:rPr>
          <w:sz w:val="24"/>
        </w:rPr>
        <w:sym w:font="Symbol" w:char="F0B4"/>
      </w:r>
      <w:r>
        <w:rPr>
          <w:sz w:val="24"/>
        </w:rPr>
        <w:t>3000 + 1.25???</w:t>
      </w:r>
      <w:r>
        <w:rPr>
          <w:sz w:val="24"/>
        </w:rPr>
        <w:sym w:font="Symbol" w:char="F0B4"/>
      </w:r>
      <w:r>
        <w:rPr>
          <w:sz w:val="24"/>
        </w:rPr>
        <w:t>30000</w:t>
      </w:r>
      <w:r>
        <w:rPr>
          <w:sz w:val="24"/>
        </w:rPr>
        <w:br/>
        <w:t>which equals (note that the unknown digits are kept as question marks)</w:t>
      </w:r>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ab/>
        <w:t xml:space="preserve">3.75??? + 37.5??? + </w:t>
      </w:r>
      <w:proofErr w:type="gramStart"/>
      <w:r>
        <w:rPr>
          <w:sz w:val="24"/>
        </w:rPr>
        <w:t>375.???</w:t>
      </w:r>
      <w:proofErr w:type="gramEnd"/>
      <w:r>
        <w:rPr>
          <w:sz w:val="24"/>
        </w:rPr>
        <w:t xml:space="preserve"> + 375</w:t>
      </w:r>
      <w:proofErr w:type="gramStart"/>
      <w:r>
        <w:rPr>
          <w:sz w:val="24"/>
        </w:rPr>
        <w:t>?.??</w:t>
      </w:r>
      <w:proofErr w:type="gramEnd"/>
      <w:r>
        <w:rPr>
          <w:sz w:val="24"/>
        </w:rPr>
        <w:t xml:space="preserve"> + 375</w:t>
      </w:r>
      <w:proofErr w:type="gramStart"/>
      <w:r>
        <w:rPr>
          <w:sz w:val="24"/>
        </w:rPr>
        <w:t>??.?</w:t>
      </w:r>
      <w:proofErr w:type="gramEnd"/>
      <w:r>
        <w:rPr>
          <w:sz w:val="24"/>
        </w:rPr>
        <w:t xml:space="preserve"> </w:t>
      </w:r>
      <w:r>
        <w:rPr>
          <w:sz w:val="24"/>
        </w:rPr>
        <w:br/>
        <w:t>This is then an addition problem, which can be written as follows:</w:t>
      </w:r>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ab/>
      </w:r>
      <w:r>
        <w:rPr>
          <w:sz w:val="24"/>
        </w:rPr>
        <w:tab/>
        <w:t xml:space="preserve">        3.75???</w:t>
      </w:r>
      <w:r>
        <w:rPr>
          <w:sz w:val="24"/>
        </w:rPr>
        <w:br/>
      </w:r>
      <w:r>
        <w:rPr>
          <w:sz w:val="24"/>
        </w:rPr>
        <w:tab/>
        <w:t xml:space="preserve">        + </w:t>
      </w:r>
      <w:r>
        <w:rPr>
          <w:sz w:val="24"/>
        </w:rPr>
        <w:tab/>
        <w:t xml:space="preserve">      37.5???</w:t>
      </w:r>
      <w:r>
        <w:rPr>
          <w:sz w:val="24"/>
        </w:rPr>
        <w:br/>
      </w:r>
      <w:r>
        <w:rPr>
          <w:sz w:val="24"/>
        </w:rPr>
        <w:tab/>
        <w:t xml:space="preserve">        + </w:t>
      </w:r>
      <w:r>
        <w:rPr>
          <w:sz w:val="24"/>
        </w:rPr>
        <w:tab/>
        <w:t xml:space="preserve">    </w:t>
      </w:r>
      <w:proofErr w:type="gramStart"/>
      <w:r>
        <w:rPr>
          <w:sz w:val="24"/>
        </w:rPr>
        <w:t>375.???</w:t>
      </w:r>
      <w:proofErr w:type="gramEnd"/>
      <w:r>
        <w:rPr>
          <w:sz w:val="24"/>
        </w:rPr>
        <w:br/>
      </w:r>
      <w:r>
        <w:rPr>
          <w:sz w:val="24"/>
        </w:rPr>
        <w:tab/>
        <w:t xml:space="preserve">        + </w:t>
      </w:r>
      <w:r>
        <w:rPr>
          <w:sz w:val="24"/>
        </w:rPr>
        <w:tab/>
        <w:t xml:space="preserve">  375</w:t>
      </w:r>
      <w:proofErr w:type="gramStart"/>
      <w:r>
        <w:rPr>
          <w:sz w:val="24"/>
        </w:rPr>
        <w:t>?.??</w:t>
      </w:r>
      <w:proofErr w:type="gramEnd"/>
      <w:r>
        <w:rPr>
          <w:sz w:val="24"/>
        </w:rPr>
        <w:br/>
      </w:r>
      <w:r>
        <w:rPr>
          <w:sz w:val="24"/>
        </w:rPr>
        <w:tab/>
        <w:t xml:space="preserve">        + </w:t>
      </w:r>
      <w:r>
        <w:rPr>
          <w:sz w:val="24"/>
        </w:rPr>
        <w:tab/>
      </w:r>
      <w:r>
        <w:rPr>
          <w:sz w:val="24"/>
          <w:u w:val="single"/>
        </w:rPr>
        <w:t>375</w:t>
      </w:r>
      <w:proofErr w:type="gramStart"/>
      <w:r>
        <w:rPr>
          <w:sz w:val="24"/>
          <w:u w:val="single"/>
        </w:rPr>
        <w:t>??.?</w:t>
      </w:r>
      <w:proofErr w:type="gramEnd"/>
    </w:p>
    <w:p w:rsidR="007B2A6A" w:rsidRDefault="007B2A6A" w:rsidP="007B2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ab/>
      </w:r>
      <w:r>
        <w:rPr>
          <w:sz w:val="24"/>
        </w:rPr>
        <w:tab/>
        <w:t>416</w:t>
      </w:r>
      <w:proofErr w:type="gramStart"/>
      <w:r>
        <w:rPr>
          <w:sz w:val="24"/>
        </w:rPr>
        <w:t>??.??????</w:t>
      </w:r>
      <w:proofErr w:type="gramEnd"/>
    </w:p>
    <w:p w:rsidR="0069226D" w:rsidRDefault="007B2A6A" w:rsidP="007B2A6A">
      <w:pPr>
        <w:spacing w:after="240"/>
      </w:pPr>
      <w:r>
        <w:rPr>
          <w:sz w:val="24"/>
        </w:rPr>
        <w:br/>
        <w:t xml:space="preserve">It turns out that, for </w:t>
      </w:r>
      <w:r>
        <w:rPr>
          <w:b/>
          <w:sz w:val="24"/>
        </w:rPr>
        <w:t>multiplication</w:t>
      </w:r>
      <w:r>
        <w:rPr>
          <w:sz w:val="24"/>
        </w:rPr>
        <w:t xml:space="preserve"> or </w:t>
      </w:r>
      <w:r>
        <w:rPr>
          <w:b/>
          <w:sz w:val="24"/>
        </w:rPr>
        <w:t>division</w:t>
      </w:r>
      <w:r>
        <w:rPr>
          <w:sz w:val="24"/>
        </w:rPr>
        <w:t xml:space="preserve">, the product has the same number of significant figures as the least precise number.   The number 1.25 has three significant figures and so does the product.  (Note: To specify whether a number like 410 has two or three significant digits, use </w:t>
      </w:r>
      <w:smartTag w:uri="urn:schemas-microsoft-com:office:smarttags" w:element="PersonName">
        <w:r>
          <w:rPr>
            <w:sz w:val="24"/>
          </w:rPr>
          <w:t>sci</w:t>
        </w:r>
      </w:smartTag>
      <w:r>
        <w:rPr>
          <w:sz w:val="24"/>
        </w:rPr>
        <w:t xml:space="preserve">entific notation, e.g., </w:t>
      </w:r>
      <m:oMath>
        <m:r>
          <w:rPr>
            <w:rFonts w:ascii="Cambria Math" w:hAnsi="Cambria Math"/>
            <w:sz w:val="24"/>
          </w:rPr>
          <m:t>4.1×</m:t>
        </m:r>
        <m:sSup>
          <m:sSupPr>
            <m:ctrlPr>
              <w:rPr>
                <w:rFonts w:ascii="Cambria Math" w:hAnsi="Cambria Math"/>
                <w:i/>
                <w:sz w:val="24"/>
              </w:rPr>
            </m:ctrlPr>
          </m:sSupPr>
          <m:e>
            <m:r>
              <w:rPr>
                <w:rFonts w:ascii="Cambria Math" w:hAnsi="Cambria Math"/>
                <w:sz w:val="24"/>
              </w:rPr>
              <m:t>10</m:t>
            </m:r>
          </m:e>
          <m:sup>
            <m:r>
              <w:rPr>
                <w:rFonts w:ascii="Cambria Math" w:hAnsi="Cambria Math"/>
                <w:sz w:val="24"/>
              </w:rPr>
              <m:t>2</m:t>
            </m:r>
          </m:sup>
        </m:sSup>
      </m:oMath>
      <w:r>
        <w:rPr>
          <w:sz w:val="24"/>
        </w:rPr>
        <w:t xml:space="preserve"> </w:t>
      </w:r>
      <w:proofErr w:type="gramStart"/>
      <w:r>
        <w:rPr>
          <w:sz w:val="24"/>
        </w:rPr>
        <w:t xml:space="preserve">or </w:t>
      </w:r>
      <w:proofErr w:type="gramEnd"/>
      <m:oMath>
        <m:r>
          <w:rPr>
            <w:rFonts w:ascii="Cambria Math" w:hAnsi="Cambria Math"/>
            <w:sz w:val="24"/>
          </w:rPr>
          <m:t>4.10×</m:t>
        </m:r>
        <m:sSup>
          <m:sSupPr>
            <m:ctrlPr>
              <w:rPr>
                <w:rFonts w:ascii="Cambria Math" w:hAnsi="Cambria Math"/>
                <w:i/>
                <w:sz w:val="24"/>
              </w:rPr>
            </m:ctrlPr>
          </m:sSupPr>
          <m:e>
            <m:r>
              <w:rPr>
                <w:rFonts w:ascii="Cambria Math" w:hAnsi="Cambria Math"/>
                <w:sz w:val="24"/>
              </w:rPr>
              <m:t>10</m:t>
            </m:r>
          </m:e>
          <m:sup>
            <m:r>
              <w:rPr>
                <w:rFonts w:ascii="Cambria Math" w:hAnsi="Cambria Math"/>
                <w:sz w:val="24"/>
              </w:rPr>
              <m:t>2</m:t>
            </m:r>
          </m:sup>
        </m:sSup>
      </m:oMath>
      <w:r>
        <w:rPr>
          <w:sz w:val="24"/>
        </w:rPr>
        <w:t>)</w:t>
      </w:r>
    </w:p>
    <w:sectPr w:rsidR="0069226D">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118" w:rsidRDefault="00533118">
      <w:r>
        <w:separator/>
      </w:r>
    </w:p>
  </w:endnote>
  <w:endnote w:type="continuationSeparator" w:id="0">
    <w:p w:rsidR="00533118" w:rsidRDefault="0053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039" w:rsidRDefault="00597039">
    <w:pPr>
      <w:pStyle w:val="Footer"/>
    </w:pPr>
    <w:r>
      <w:t>2019.9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118" w:rsidRDefault="00533118">
      <w:r>
        <w:separator/>
      </w:r>
    </w:p>
  </w:footnote>
  <w:footnote w:type="continuationSeparator" w:id="0">
    <w:p w:rsidR="00533118" w:rsidRDefault="00533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2D" w:rsidRDefault="008E1D2E" w:rsidP="008E1D2E">
    <w:pPr>
      <w:pStyle w:val="Header"/>
      <w:shd w:val="pct40" w:color="auto" w:fill="auto"/>
      <w:tabs>
        <w:tab w:val="clear" w:pos="8640"/>
        <w:tab w:val="right" w:pos="8550"/>
      </w:tabs>
    </w:pPr>
    <w:r>
      <w:rPr>
        <w:color w:val="FFFFFF"/>
        <w:sz w:val="28"/>
      </w:rPr>
      <w:t>PHYS 131</w:t>
    </w:r>
    <w:r>
      <w:rPr>
        <w:color w:val="FFFFFF"/>
        <w:sz w:val="28"/>
      </w:rPr>
      <w:tab/>
      <w:t>LABORATORY MANUAL</w:t>
    </w:r>
    <w:r>
      <w:rPr>
        <w:color w:val="FFFFFF"/>
        <w:sz w:val="28"/>
      </w:rPr>
      <w:tab/>
      <w:t>APPENDIX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2E"/>
    <w:rsid w:val="00533118"/>
    <w:rsid w:val="00597039"/>
    <w:rsid w:val="0069226D"/>
    <w:rsid w:val="006C5229"/>
    <w:rsid w:val="007B2A6A"/>
    <w:rsid w:val="008E1D2E"/>
    <w:rsid w:val="009C449B"/>
    <w:rsid w:val="00B92A2A"/>
    <w:rsid w:val="00E3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5A5440B-025E-4FAD-96E6-D0EDDC57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D2E"/>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E1D2E"/>
    <w:pPr>
      <w:tabs>
        <w:tab w:val="center" w:pos="4320"/>
        <w:tab w:val="right" w:pos="8640"/>
      </w:tabs>
    </w:pPr>
  </w:style>
  <w:style w:type="paragraph" w:styleId="Footer">
    <w:name w:val="footer"/>
    <w:basedOn w:val="Normal"/>
    <w:rsid w:val="008E1D2E"/>
    <w:pPr>
      <w:tabs>
        <w:tab w:val="center" w:pos="4320"/>
        <w:tab w:val="right" w:pos="8640"/>
      </w:tabs>
    </w:pPr>
  </w:style>
  <w:style w:type="character" w:styleId="PlaceholderText">
    <w:name w:val="Placeholder Text"/>
    <w:basedOn w:val="DefaultParagraphFont"/>
    <w:uiPriority w:val="99"/>
    <w:semiHidden/>
    <w:rsid w:val="005970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esu</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rcohen</dc:creator>
  <cp:keywords/>
  <dc:description/>
  <cp:lastModifiedBy>Maria Soledad Cohen</cp:lastModifiedBy>
  <cp:revision>2</cp:revision>
  <dcterms:created xsi:type="dcterms:W3CDTF">2019-08-12T18:21:00Z</dcterms:created>
  <dcterms:modified xsi:type="dcterms:W3CDTF">2019-08-12T18:21:00Z</dcterms:modified>
</cp:coreProperties>
</file>